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42BCE" w14:textId="77777777" w:rsidR="00CE06AB" w:rsidRPr="00BE0A18" w:rsidRDefault="00CE06AB" w:rsidP="00722C3C">
      <w:pPr>
        <w:spacing w:line="360" w:lineRule="auto"/>
        <w:rPr>
          <w:rFonts w:ascii="Arial" w:hAnsi="Arial" w:cs="Arial"/>
          <w:b/>
          <w:sz w:val="24"/>
        </w:rPr>
      </w:pPr>
    </w:p>
    <w:p w14:paraId="3221A019" w14:textId="77777777" w:rsidR="00D079BC" w:rsidRPr="00BE0A18" w:rsidRDefault="00D079BC" w:rsidP="00722C3C">
      <w:pPr>
        <w:spacing w:line="360" w:lineRule="auto"/>
        <w:rPr>
          <w:rFonts w:ascii="Arial" w:hAnsi="Arial" w:cs="Arial"/>
          <w:b/>
          <w:sz w:val="24"/>
        </w:rPr>
      </w:pPr>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06E2B0F1"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DC8654E" w14:textId="41AABB2F"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14:paraId="25259FA9" w14:textId="4DDBC54D"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3532FD9B" w14:textId="287F5820"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14:paraId="7DEC1880" w14:textId="38649CD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14:paraId="6C852E05" w14:textId="77777777" w:rsidR="00E967A9" w:rsidRPr="00BE0A18" w:rsidRDefault="00E967A9" w:rsidP="00722C3C">
      <w:pPr>
        <w:spacing w:line="360" w:lineRule="auto"/>
        <w:rPr>
          <w:rFonts w:ascii="Arial" w:hAnsi="Arial" w:cs="Arial"/>
          <w:b/>
          <w:sz w:val="24"/>
        </w:rPr>
      </w:pPr>
    </w:p>
    <w:p w14:paraId="3FA93372" w14:textId="77777777" w:rsidR="00CE06AB" w:rsidRPr="00BE0A18" w:rsidRDefault="00CE06AB" w:rsidP="00722C3C">
      <w:pPr>
        <w:spacing w:line="360" w:lineRule="auto"/>
        <w:rPr>
          <w:rFonts w:ascii="Arial" w:hAnsi="Arial" w:cs="Arial"/>
          <w:b/>
          <w:sz w:val="24"/>
        </w:rPr>
      </w:pPr>
    </w:p>
    <w:p w14:paraId="221A6431" w14:textId="17F4BD1D"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123D205F" w14:textId="77777777" w:rsidR="00CE06AB" w:rsidRPr="00BE0A18" w:rsidRDefault="00CE06AB" w:rsidP="00722C3C">
      <w:pPr>
        <w:spacing w:line="360" w:lineRule="auto"/>
        <w:rPr>
          <w:rFonts w:ascii="Arial" w:hAnsi="Arial" w:cs="Arial"/>
          <w:sz w:val="12"/>
          <w:szCs w:val="12"/>
        </w:rPr>
      </w:pPr>
    </w:p>
    <w:p w14:paraId="5276B307" w14:textId="040F7A50"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A815B3B" w14:textId="0C913B15"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6BDA464D" w14:textId="347556E0"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14:paraId="2C332F87" w14:textId="586589BF"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3F07861D" w14:textId="5F5AABDE"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17566BF9" w14:textId="6D5F403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14:paraId="6347D4F2" w14:textId="77777777" w:rsidR="00E27D05" w:rsidRDefault="00E27D05" w:rsidP="00722C3C">
      <w:pPr>
        <w:spacing w:line="360" w:lineRule="auto"/>
        <w:rPr>
          <w:rFonts w:ascii="Arial" w:hAnsi="Arial" w:cs="Arial"/>
          <w:sz w:val="24"/>
          <w:szCs w:val="24"/>
        </w:rPr>
      </w:pPr>
    </w:p>
    <w:p w14:paraId="18B35169" w14:textId="77777777" w:rsidR="009C1039" w:rsidRPr="00BE0A18" w:rsidRDefault="009C1039" w:rsidP="00722C3C">
      <w:pPr>
        <w:spacing w:line="360" w:lineRule="auto"/>
        <w:rPr>
          <w:rFonts w:ascii="Arial" w:hAnsi="Arial" w:cs="Arial"/>
          <w:sz w:val="24"/>
          <w:szCs w:val="24"/>
        </w:rPr>
      </w:pPr>
    </w:p>
    <w:p w14:paraId="6B3E2937" w14:textId="27E59074"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03298DE3" w14:textId="77777777" w:rsidR="0088791F" w:rsidRPr="00BE0A18" w:rsidRDefault="0088791F" w:rsidP="00722C3C">
      <w:pPr>
        <w:spacing w:line="360" w:lineRule="auto"/>
        <w:rPr>
          <w:rFonts w:ascii="Arial" w:hAnsi="Arial" w:cs="Arial"/>
          <w:sz w:val="24"/>
          <w:szCs w:val="24"/>
        </w:rPr>
      </w:pP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F9DB7F2"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18F5677E" w14:textId="113EE6F0"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00D7B7F4"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6EB8B706" w14:textId="2CDC17B6"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3F52418A" w14:textId="1A65690A"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6A039526" w14:textId="77777777" w:rsidR="002723D3" w:rsidRPr="00BE0A18" w:rsidRDefault="002723D3" w:rsidP="00722C3C">
      <w:pPr>
        <w:spacing w:line="360" w:lineRule="auto"/>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20098013" w14:textId="70083F1A"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27831141" w14:textId="77777777" w:rsidR="004B6A2A" w:rsidRPr="00BE0A18" w:rsidRDefault="004B6A2A" w:rsidP="00722C3C">
      <w:pPr>
        <w:spacing w:line="360" w:lineRule="auto"/>
        <w:rPr>
          <w:rFonts w:ascii="Arial" w:hAnsi="Arial" w:cs="Arial"/>
          <w:sz w:val="24"/>
        </w:rPr>
      </w:pPr>
    </w:p>
    <w:p w14:paraId="522C9B1B" w14:textId="6B941D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14:paraId="548E20FB" w14:textId="77777777" w:rsidR="00AA2336" w:rsidRPr="00BE0A18" w:rsidRDefault="00AA2336" w:rsidP="00722C3C">
      <w:pPr>
        <w:spacing w:line="360" w:lineRule="auto"/>
        <w:rPr>
          <w:rFonts w:ascii="Arial" w:hAnsi="Arial" w:cs="Arial"/>
          <w:sz w:val="24"/>
        </w:rPr>
      </w:pP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C207029" w14:textId="77777777" w:rsidR="0088791F" w:rsidRPr="00BE0A18" w:rsidRDefault="0088791F" w:rsidP="00722C3C">
      <w:pPr>
        <w:spacing w:line="360" w:lineRule="auto"/>
        <w:rPr>
          <w:rFonts w:ascii="Arial" w:hAnsi="Arial" w:cs="Arial"/>
          <w:sz w:val="24"/>
        </w:rPr>
      </w:pPr>
    </w:p>
    <w:p w14:paraId="6ADF77C8" w14:textId="3E546E74"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14:paraId="1A031DAF" w14:textId="77777777" w:rsidR="004B6A2A" w:rsidRPr="00BE0A18" w:rsidRDefault="004B6A2A" w:rsidP="00722C3C">
      <w:pPr>
        <w:pStyle w:val="Akapitzlist"/>
        <w:spacing w:line="360" w:lineRule="auto"/>
        <w:rPr>
          <w:rFonts w:ascii="Arial" w:hAnsi="Arial" w:cs="Arial"/>
          <w:sz w:val="24"/>
        </w:rPr>
      </w:pPr>
    </w:p>
    <w:p w14:paraId="049676F4" w14:textId="481E3739"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4CA0049D"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bookmarkStart w:id="0" w:name="_GoBack"/>
      <w:bookmarkEnd w:id="0"/>
    </w:p>
    <w:p w14:paraId="44B8BC67"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7E6B55D" w14:textId="6C89623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31A90093" w14:textId="77777777" w:rsidR="00531885" w:rsidRPr="00BE0A18" w:rsidRDefault="00531885" w:rsidP="00722C3C">
      <w:pPr>
        <w:spacing w:line="360" w:lineRule="auto"/>
        <w:rPr>
          <w:rFonts w:ascii="Arial" w:hAnsi="Arial" w:cs="Arial"/>
          <w:sz w:val="24"/>
          <w:szCs w:val="24"/>
        </w:rPr>
      </w:pPr>
    </w:p>
    <w:p w14:paraId="4F9984A8" w14:textId="7EF241CD"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14:paraId="4F82EE0F" w14:textId="77777777" w:rsidR="0001511C" w:rsidRPr="00BE0A18" w:rsidRDefault="0001511C" w:rsidP="00722C3C">
      <w:pPr>
        <w:spacing w:line="360" w:lineRule="auto"/>
        <w:rPr>
          <w:rFonts w:ascii="Arial" w:hAnsi="Arial" w:cs="Arial"/>
          <w:sz w:val="24"/>
        </w:rPr>
      </w:pPr>
    </w:p>
    <w:p w14:paraId="5BC2C04B" w14:textId="0771C0E4"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5957E4C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BDA7202" w14:textId="77777777" w:rsidR="004B6A2A" w:rsidRPr="00BE0A18" w:rsidRDefault="004B6A2A" w:rsidP="00722C3C">
            <w:pPr>
              <w:spacing w:line="360" w:lineRule="auto"/>
              <w:rPr>
                <w:rFonts w:ascii="Arial" w:hAnsi="Arial" w:cs="Arial"/>
              </w:rPr>
            </w:pPr>
          </w:p>
          <w:p w14:paraId="76547164" w14:textId="387F6BBA"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14:paraId="208F1226" w14:textId="77777777" w:rsidR="004B6A2A" w:rsidRPr="00BE0A18" w:rsidRDefault="004B6A2A" w:rsidP="00722C3C">
            <w:pPr>
              <w:spacing w:line="360" w:lineRule="auto"/>
              <w:rPr>
                <w:rFonts w:ascii="Arial" w:hAnsi="Arial" w:cs="Arial"/>
              </w:rPr>
            </w:pPr>
          </w:p>
          <w:p w14:paraId="13233004" w14:textId="07FF4A2B"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42D33D6F" w14:textId="77777777" w:rsidR="0001511C" w:rsidRPr="00BE0A18" w:rsidRDefault="0001511C" w:rsidP="00722C3C">
      <w:pPr>
        <w:spacing w:line="360" w:lineRule="auto"/>
        <w:rPr>
          <w:rFonts w:ascii="Arial" w:hAnsi="Arial" w:cs="Arial"/>
        </w:rPr>
      </w:pPr>
    </w:p>
    <w:p w14:paraId="433AD826" w14:textId="77777777" w:rsidR="00525BD2" w:rsidRPr="00BE0A18" w:rsidRDefault="00525BD2" w:rsidP="00722C3C">
      <w:pPr>
        <w:spacing w:line="360" w:lineRule="auto"/>
        <w:rPr>
          <w:rFonts w:ascii="Arial" w:hAnsi="Arial" w:cs="Arial"/>
        </w:rPr>
      </w:pPr>
    </w:p>
    <w:p w14:paraId="4CAA1C3C" w14:textId="57AB2946"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14:paraId="77EFB078" w14:textId="57078D26"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9"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E82477"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10"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D68A290" w14:textId="77777777" w:rsidTr="003127DD">
        <w:tc>
          <w:tcPr>
            <w:tcW w:w="8641" w:type="dxa"/>
            <w:tcBorders>
              <w:top w:val="nil"/>
              <w:left w:val="nil"/>
              <w:bottom w:val="nil"/>
              <w:right w:val="nil"/>
            </w:tcBorders>
            <w:shd w:val="clear" w:color="auto" w:fill="DEEAF6" w:themeFill="accent1" w:themeFillTint="33"/>
          </w:tcPr>
          <w:p w14:paraId="147133CE" w14:textId="54D08730"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55DD1B09" w14:textId="77777777" w:rsidR="0001511C" w:rsidRPr="00BE0A18" w:rsidRDefault="0001511C" w:rsidP="00722C3C">
            <w:pPr>
              <w:spacing w:line="360" w:lineRule="auto"/>
              <w:rPr>
                <w:rFonts w:ascii="Arial" w:hAnsi="Arial" w:cs="Arial"/>
              </w:rPr>
            </w:pPr>
          </w:p>
          <w:p w14:paraId="1E6300C3"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14:paraId="5721002C" w14:textId="77777777" w:rsidR="0001511C" w:rsidRPr="00BE0A18" w:rsidRDefault="0001511C" w:rsidP="00722C3C">
            <w:pPr>
              <w:spacing w:line="360" w:lineRule="auto"/>
              <w:rPr>
                <w:rFonts w:ascii="Arial" w:hAnsi="Arial" w:cs="Arial"/>
              </w:rPr>
            </w:pPr>
          </w:p>
          <w:p w14:paraId="28106ED4" w14:textId="7D38A715"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(Dz.U. poz. 493, z późn. zm.).</w:t>
            </w:r>
          </w:p>
          <w:p w14:paraId="19788280" w14:textId="77777777" w:rsidR="0001511C" w:rsidRPr="00BE0A18" w:rsidRDefault="0001511C" w:rsidP="00722C3C">
            <w:pPr>
              <w:pStyle w:val="Akapitzlist"/>
              <w:spacing w:line="360" w:lineRule="auto"/>
              <w:rPr>
                <w:rFonts w:ascii="Arial" w:hAnsi="Arial" w:cs="Arial"/>
              </w:rPr>
            </w:pPr>
          </w:p>
          <w:p w14:paraId="3F3326EA"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14:paraId="2868C49D"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14:paraId="564B7A33"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14:paraId="289BD517" w14:textId="6F338991"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sal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14:paraId="7D4A8FAB" w14:textId="77777777" w:rsidR="0001511C" w:rsidRPr="00BE0A18" w:rsidRDefault="0001511C" w:rsidP="00722C3C">
            <w:pPr>
              <w:spacing w:line="360" w:lineRule="auto"/>
              <w:rPr>
                <w:rFonts w:ascii="Arial" w:hAnsi="Arial" w:cs="Arial"/>
              </w:rPr>
            </w:pPr>
          </w:p>
          <w:p w14:paraId="30769BCB" w14:textId="2C733118"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14:paraId="51437A36" w14:textId="77777777" w:rsidR="0001511C" w:rsidRPr="00BE0A18" w:rsidRDefault="0001511C" w:rsidP="00722C3C">
            <w:pPr>
              <w:spacing w:line="360" w:lineRule="auto"/>
              <w:rPr>
                <w:rFonts w:ascii="Arial" w:hAnsi="Arial" w:cs="Arial"/>
              </w:rPr>
            </w:pPr>
          </w:p>
          <w:p w14:paraId="24B43DB0" w14:textId="3116DBA9"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14:paraId="31AF5B23"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14:paraId="2F480B28"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14:paraId="79E0D545"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14:paraId="4162ACCE" w14:textId="77777777" w:rsidR="0001511C" w:rsidRPr="00BE0A18" w:rsidRDefault="0001511C" w:rsidP="00722C3C">
            <w:pPr>
              <w:spacing w:line="360" w:lineRule="auto"/>
              <w:rPr>
                <w:rFonts w:ascii="Arial" w:hAnsi="Arial" w:cs="Arial"/>
              </w:rPr>
            </w:pPr>
          </w:p>
          <w:p w14:paraId="018C34AE" w14:textId="029D300D"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14:paraId="7ACDA284" w14:textId="77777777" w:rsidR="0001511C" w:rsidRPr="00BE0A18" w:rsidRDefault="0001511C" w:rsidP="00722C3C">
            <w:pPr>
              <w:pStyle w:val="Akapitzlist"/>
              <w:spacing w:line="360" w:lineRule="auto"/>
              <w:rPr>
                <w:rFonts w:ascii="Arial" w:hAnsi="Arial" w:cs="Arial"/>
              </w:rPr>
            </w:pPr>
          </w:p>
          <w:p w14:paraId="33CDE8CC" w14:textId="193124DB"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3BC1DDBC" w14:textId="77777777" w:rsidR="001A5E8D" w:rsidRPr="00BE0A18" w:rsidRDefault="001A5E8D" w:rsidP="00722C3C">
      <w:pPr>
        <w:spacing w:line="360" w:lineRule="auto"/>
        <w:rPr>
          <w:rFonts w:ascii="Arial" w:hAnsi="Arial" w:cs="Arial"/>
          <w:sz w:val="24"/>
          <w:shd w:val="clear" w:color="auto" w:fill="FFFFFF" w:themeFill="background1"/>
        </w:rPr>
      </w:pPr>
    </w:p>
    <w:p w14:paraId="60075DA7" w14:textId="0D5FA793"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3C4FC6C"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40CC6B1A" w14:textId="4A8E6561"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302D07BB" w14:textId="77777777" w:rsidR="009C1039" w:rsidRPr="009C1039" w:rsidRDefault="009C1039" w:rsidP="009C1039">
      <w:pPr>
        <w:spacing w:line="360" w:lineRule="auto"/>
        <w:rPr>
          <w:rFonts w:ascii="Arial" w:hAnsi="Arial" w:cs="Arial"/>
          <w:sz w:val="24"/>
        </w:rPr>
      </w:pPr>
    </w:p>
    <w:p w14:paraId="66031E7E" w14:textId="55F298BA"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1D0BFDD"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4234CC80" w14:textId="185E0DB9"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14:paraId="76D9C1B9" w14:textId="6B412C33"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7E962F20" w14:textId="3E499F5D"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629ADCA7" w14:textId="297381FC"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6A0FE096" w14:textId="5F225565"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310D36E8" w14:textId="77777777" w:rsidR="00F458CE" w:rsidRPr="00BE0A18" w:rsidRDefault="00F458CE" w:rsidP="00722C3C">
      <w:pPr>
        <w:spacing w:line="360" w:lineRule="auto"/>
        <w:rPr>
          <w:rFonts w:ascii="Arial" w:hAnsi="Arial" w:cs="Arial"/>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BE0A18" w:rsidRDefault="002C3693" w:rsidP="00722C3C">
      <w:pPr>
        <w:pStyle w:val="Akapitzlist"/>
        <w:spacing w:line="360" w:lineRule="auto"/>
        <w:rPr>
          <w:rFonts w:ascii="Arial" w:hAnsi="Arial" w:cs="Arial"/>
          <w:sz w:val="24"/>
        </w:rPr>
      </w:pPr>
    </w:p>
    <w:p w14:paraId="2B74ED7B" w14:textId="4F4E7A29"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27AE1C35"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14:paraId="5190C9E2" w14:textId="2253421E"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14:paraId="78CEFF4C" w14:textId="5D7CD78C"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2C56226"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295324B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14:paraId="75B57E2A" w14:textId="77777777" w:rsidR="008D1A0E" w:rsidRPr="00BE0A18" w:rsidRDefault="008D1A0E" w:rsidP="00722C3C">
            <w:pPr>
              <w:spacing w:line="360" w:lineRule="auto"/>
              <w:rPr>
                <w:rFonts w:ascii="Arial" w:hAnsi="Arial" w:cs="Arial"/>
              </w:rPr>
            </w:pP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2AAC4223" w14:textId="0EAD3BAF"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46439B5E" w14:textId="77777777" w:rsidR="00E84461" w:rsidRPr="00BE0A18" w:rsidRDefault="00E84461"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0F872806" w14:textId="624E3A33"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4F171C43" w14:textId="714A46BA"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4A40504" w14:textId="77777777" w:rsidR="004B6A2A" w:rsidRPr="00BE0A18" w:rsidRDefault="004B6A2A" w:rsidP="00722C3C">
      <w:pPr>
        <w:spacing w:line="360" w:lineRule="auto"/>
        <w:rPr>
          <w:rFonts w:ascii="Arial" w:hAnsi="Arial" w:cs="Arial"/>
          <w:sz w:val="24"/>
          <w:szCs w:val="24"/>
        </w:rPr>
      </w:pPr>
    </w:p>
    <w:p w14:paraId="646F2C46" w14:textId="12789448"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14:paraId="588FBFFC" w14:textId="77777777" w:rsidR="00E967A9" w:rsidRPr="00BE0A18" w:rsidRDefault="00E967A9" w:rsidP="00722C3C">
      <w:pPr>
        <w:spacing w:line="360" w:lineRule="auto"/>
        <w:rPr>
          <w:rFonts w:ascii="Arial" w:hAnsi="Arial" w:cs="Arial"/>
          <w:sz w:val="24"/>
        </w:rPr>
      </w:pPr>
    </w:p>
    <w:p w14:paraId="553A8728" w14:textId="1651A39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14:paraId="415FD9DB" w14:textId="36DD4621"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1535759C" w14:textId="798C86FA"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3EEDAD5A" w14:textId="1F23220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201AB4" w14:textId="3B992C5B"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23C44509" w14:textId="6F317D95"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1C90CDF6" w14:textId="77777777" w:rsidR="002A6B06" w:rsidRPr="00BE0A18" w:rsidRDefault="002A6B06" w:rsidP="00722C3C">
      <w:pPr>
        <w:spacing w:line="360" w:lineRule="auto"/>
        <w:rPr>
          <w:rFonts w:ascii="Arial" w:hAnsi="Arial" w:cs="Arial"/>
          <w:sz w:val="24"/>
        </w:rPr>
      </w:pPr>
    </w:p>
    <w:p w14:paraId="38A4E626" w14:textId="148A7E7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291E22B6" w14:textId="43A9972D"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042670F8" w14:textId="5C197D60"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51C88D32" w14:textId="58EBB885"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15DD8C5C" w14:textId="77777777" w:rsidR="00E967A9" w:rsidRPr="00BE0A18" w:rsidRDefault="00E967A9" w:rsidP="00722C3C">
      <w:pPr>
        <w:spacing w:line="360" w:lineRule="auto"/>
        <w:rPr>
          <w:rFonts w:ascii="Arial" w:hAnsi="Arial" w:cs="Arial"/>
          <w:b/>
          <w:sz w:val="24"/>
        </w:rPr>
      </w:pPr>
    </w:p>
    <w:p w14:paraId="72D1330A" w14:textId="75C4971C"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4E21A170" w14:textId="77777777" w:rsidR="00E967A9" w:rsidRPr="00BE0A18" w:rsidRDefault="00E967A9" w:rsidP="00722C3C">
      <w:pPr>
        <w:spacing w:line="360" w:lineRule="auto"/>
        <w:rPr>
          <w:rFonts w:ascii="Arial" w:hAnsi="Arial" w:cs="Arial"/>
          <w:sz w:val="24"/>
        </w:rPr>
      </w:pPr>
    </w:p>
    <w:p w14:paraId="1837031B" w14:textId="427663CB"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elektroradiolog,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79E30508" w14:textId="00BBA4E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14:paraId="27814D3B" w14:textId="52DF3CC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02EFB89" w14:textId="6096463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45748572" w14:textId="62D7972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2230359E" w14:textId="592CB7C6"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2E85A1A7" w14:textId="23931A52"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5797406F" w14:textId="2DB0FAA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608FC813" w14:textId="1D15868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14:paraId="06FB745F" w14:textId="4F2B23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7AC1076" w14:textId="1B97A545"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1F0088AA" w14:textId="1806135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728796BB" w14:textId="3C21767B"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56AE6DE2" w14:textId="3D3C6CDD"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7CBA4AF1" w14:textId="63907A51"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5748C93A" w14:textId="69B96C6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564F81C4" w14:textId="77777777" w:rsidR="00131231" w:rsidRPr="00BE0A18" w:rsidRDefault="00131231" w:rsidP="00722C3C">
      <w:pPr>
        <w:spacing w:line="360" w:lineRule="auto"/>
        <w:rPr>
          <w:rFonts w:ascii="Arial" w:hAnsi="Arial" w:cs="Arial"/>
          <w:sz w:val="24"/>
        </w:rPr>
      </w:pPr>
    </w:p>
    <w:p w14:paraId="34E50AF4" w14:textId="0980A687"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elektroradiolog</w:t>
      </w:r>
      <w:r w:rsidR="00131231" w:rsidRPr="00BE0A18">
        <w:rPr>
          <w:rFonts w:ascii="Arial" w:hAnsi="Arial" w:cs="Arial"/>
          <w:sz w:val="24"/>
        </w:rPr>
        <w:t xml:space="preserve"> (kwalifikacja MS.19)</w:t>
      </w:r>
      <w:r w:rsidRPr="00BE0A18">
        <w:rPr>
          <w:rFonts w:ascii="Arial" w:hAnsi="Arial" w:cs="Arial"/>
          <w:sz w:val="24"/>
        </w:rPr>
        <w:t>:</w:t>
      </w:r>
    </w:p>
    <w:p w14:paraId="68859DD9" w14:textId="6ACB202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79837D41" w14:textId="2877671F"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4469228B" w14:textId="7009EB62"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05F191F" w14:textId="64510566"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2B537FF2" w14:textId="695F9173"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3D603DE8" w14:textId="4927D354"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3033C2B3" w14:textId="125BEADB"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4CC1299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186A3963" w14:textId="77777777" w:rsidR="00020298" w:rsidRPr="00BE0A18" w:rsidRDefault="00020298" w:rsidP="00722C3C">
      <w:pPr>
        <w:spacing w:line="360" w:lineRule="auto"/>
        <w:rPr>
          <w:rFonts w:ascii="Arial" w:hAnsi="Arial" w:cs="Arial"/>
          <w:sz w:val="24"/>
        </w:rPr>
      </w:pPr>
    </w:p>
    <w:p w14:paraId="5BE7B327"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1D51B5B9"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przystępowali do danego egzaminu w danej sali, jeżeli z jego oceny sytuacji </w:t>
            </w:r>
            <w:r w:rsidRPr="00BE0A18">
              <w:rPr>
                <w:rFonts w:ascii="Arial" w:hAnsi="Arial" w:cs="Arial"/>
              </w:rPr>
              <w:lastRenderedPageBreak/>
              <w:t>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3E1F1D06"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W przypadku gdy stan zdrowia nie wymaga interwencji zespołu ratownictwa medycznego, zdający powinien udać się do domu transportem indywidualnym, pozostać w domu i skorzystać z teleporady medycznej.</w:t>
      </w:r>
    </w:p>
    <w:p w14:paraId="7A3A0AF7" w14:textId="77777777" w:rsidR="002A6B06" w:rsidRPr="00BE0A18" w:rsidRDefault="002A6B06" w:rsidP="00722C3C">
      <w:pPr>
        <w:spacing w:line="360" w:lineRule="auto"/>
        <w:rPr>
          <w:rFonts w:ascii="Arial" w:hAnsi="Arial" w:cs="Arial"/>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1" w:history="1">
        <w:r w:rsidRPr="00BE0A18">
          <w:rPr>
            <w:rStyle w:val="Hipercze"/>
            <w:rFonts w:ascii="Arial" w:hAnsi="Arial" w:cs="Arial"/>
            <w:sz w:val="24"/>
          </w:rPr>
          <w:t>www.gis.gov.pl</w:t>
        </w:r>
      </w:hyperlink>
      <w:r w:rsidRPr="00BE0A18">
        <w:rPr>
          <w:rFonts w:ascii="Arial" w:hAnsi="Arial" w:cs="Arial"/>
          <w:sz w:val="24"/>
        </w:rPr>
        <w:t>) oraz Ministra Zdrowia (</w:t>
      </w:r>
      <w:hyperlink r:id="rId12"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gruntownemu sprzątaniu, zgodnie z funkcjonującymi procedurami, oraz </w:t>
      </w:r>
      <w:r w:rsidRPr="00BE0A18">
        <w:rPr>
          <w:rFonts w:ascii="Arial" w:hAnsi="Arial" w:cs="Arial"/>
          <w:sz w:val="24"/>
        </w:rPr>
        <w:lastRenderedPageBreak/>
        <w:t>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FF4C5" w14:textId="77777777" w:rsidR="00E82477" w:rsidRDefault="00E82477" w:rsidP="001B37ED">
      <w:r>
        <w:separator/>
      </w:r>
    </w:p>
  </w:endnote>
  <w:endnote w:type="continuationSeparator" w:id="0">
    <w:p w14:paraId="5AAB380B" w14:textId="77777777" w:rsidR="00E82477" w:rsidRDefault="00E82477"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3421E1D8"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EE0B1F">
              <w:rPr>
                <w:rFonts w:ascii="Arial" w:hAnsi="Arial" w:cs="Arial"/>
                <w:b/>
                <w:bCs/>
                <w:noProof/>
                <w:sz w:val="18"/>
                <w:szCs w:val="20"/>
              </w:rPr>
              <w:t>6</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EE0B1F">
              <w:rPr>
                <w:rFonts w:ascii="Arial" w:hAnsi="Arial" w:cs="Arial"/>
                <w:b/>
                <w:bCs/>
                <w:noProof/>
                <w:sz w:val="18"/>
                <w:szCs w:val="20"/>
              </w:rPr>
              <w:t>27</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09AE2" w14:textId="77777777" w:rsidR="00E82477" w:rsidRDefault="00E82477" w:rsidP="001B37ED">
      <w:r>
        <w:separator/>
      </w:r>
    </w:p>
  </w:footnote>
  <w:footnote w:type="continuationSeparator" w:id="0">
    <w:p w14:paraId="60F2FBFF" w14:textId="77777777" w:rsidR="00E82477" w:rsidRDefault="00E82477"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2477"/>
    <w:rsid w:val="00E84461"/>
    <w:rsid w:val="00E967A9"/>
    <w:rsid w:val="00EB440C"/>
    <w:rsid w:val="00EC1B9E"/>
    <w:rsid w:val="00EE0B1F"/>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pl/web/koronawir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s.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gis.gov.pl/aktualnosci/przydatne-materialy-o-koronawirusi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9A3FB-003F-4FD2-B316-331E7A6E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27</Pages>
  <Words>5950</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Wojtek</cp:lastModifiedBy>
  <cp:revision>15</cp:revision>
  <cp:lastPrinted>2020-05-21T10:16:00Z</cp:lastPrinted>
  <dcterms:created xsi:type="dcterms:W3CDTF">2020-05-14T15:53:00Z</dcterms:created>
  <dcterms:modified xsi:type="dcterms:W3CDTF">2020-05-21T11:25:00Z</dcterms:modified>
</cp:coreProperties>
</file>